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9" w:rsidRDefault="00311269" w:rsidP="00311269">
      <w:pPr>
        <w:pStyle w:val="StandardWeb"/>
        <w:jc w:val="center"/>
      </w:pPr>
      <w:r>
        <w:rPr>
          <w:rStyle w:val="Fett"/>
          <w:sz w:val="24"/>
          <w:szCs w:val="24"/>
        </w:rPr>
        <w:t>"Was kann der Sigismund dafür"</w:t>
      </w:r>
    </w:p>
    <w:p w:rsidR="00311269" w:rsidRDefault="00311269" w:rsidP="00311269">
      <w:pPr>
        <w:pStyle w:val="StandardWeb"/>
        <w:jc w:val="center"/>
      </w:pPr>
      <w:r>
        <w:t> 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Als Sigi in der Wiege lag,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da war es schon zu seh'n: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Das Kind wird wunderschön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wie'n Standbild aus Athen!</w:t>
      </w:r>
      <w:r>
        <w:rPr>
          <w:sz w:val="24"/>
          <w:szCs w:val="24"/>
        </w:rPr>
        <w:br/>
        <w:t>Die Männer wurden grün vor Wut,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die Mädchen in der Stadt, Die sagten: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Nur kein Neid! Wer hat, der hat! </w:t>
      </w:r>
      <w:r>
        <w:rPr>
          <w:sz w:val="24"/>
          <w:szCs w:val="24"/>
        </w:rPr>
        <w:br/>
      </w:r>
    </w:p>
    <w:p w:rsidR="00311269" w:rsidRDefault="00311269" w:rsidP="00311269">
      <w:pPr>
        <w:pStyle w:val="StandardWeb"/>
        <w:jc w:val="center"/>
      </w:pPr>
      <w:r>
        <w:t> 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Was kann der Sigismund dafür,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dass er so schön ist?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Was kann der Sigismund dafür,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dass man ihn liebt?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Die Leute tun, als ob die Schönheit ein Vergehn is</w:t>
      </w:r>
      <w:r>
        <w:rPr>
          <w:sz w:val="24"/>
          <w:szCs w:val="24"/>
        </w:rPr>
        <w:t>t -</w:t>
      </w:r>
      <w:r>
        <w:rPr>
          <w:sz w:val="24"/>
          <w:szCs w:val="24"/>
        </w:rPr>
        <w:br/>
        <w:t>Man soll doch froh sein, dass</w:t>
      </w:r>
      <w:r>
        <w:rPr>
          <w:sz w:val="24"/>
          <w:szCs w:val="24"/>
        </w:rPr>
        <w:t xml:space="preserve"> es sowas Schönes gibt.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br/>
        <w:t>W</w:t>
      </w:r>
      <w:r>
        <w:rPr>
          <w:sz w:val="24"/>
          <w:szCs w:val="24"/>
        </w:rPr>
        <w:t>as kann der Sigismund dafür, dass</w:t>
      </w:r>
      <w:r>
        <w:rPr>
          <w:sz w:val="24"/>
          <w:szCs w:val="24"/>
        </w:rPr>
        <w:t xml:space="preserve"> er so schön ist?</w:t>
      </w:r>
    </w:p>
    <w:p w:rsidR="00311269" w:rsidRDefault="00311269" w:rsidP="00311269">
      <w:pPr>
        <w:pStyle w:val="StandardWeb"/>
        <w:jc w:val="center"/>
      </w:pPr>
      <w:r>
        <w:rPr>
          <w:sz w:val="24"/>
          <w:szCs w:val="24"/>
        </w:rPr>
        <w:t>Der Sigi ist nun</w:t>
      </w:r>
      <w:r>
        <w:rPr>
          <w:sz w:val="24"/>
          <w:szCs w:val="24"/>
        </w:rPr>
        <w:t xml:space="preserve"> mal ein süßer Kavalier, Und dass </w:t>
      </w:r>
      <w:r>
        <w:rPr>
          <w:sz w:val="24"/>
          <w:szCs w:val="24"/>
        </w:rPr>
        <w:t>er immer bei den Damen gern geseh'n</w:t>
      </w:r>
      <w:bookmarkStart w:id="0" w:name="_GoBack"/>
      <w:bookmarkEnd w:id="0"/>
      <w:r>
        <w:rPr>
          <w:sz w:val="24"/>
          <w:szCs w:val="24"/>
        </w:rPr>
        <w:t xml:space="preserve"> ist, Was kann der Sigismund, der Sigismund dafür? </w:t>
      </w:r>
      <w:r>
        <w:t xml:space="preserve"> </w:t>
      </w:r>
      <w:r>
        <w:rPr>
          <w:sz w:val="15"/>
          <w:szCs w:val="15"/>
        </w:rPr>
        <w:br/>
      </w:r>
    </w:p>
    <w:p w:rsidR="00233C49" w:rsidRDefault="00233C49" w:rsidP="00311269">
      <w:pPr>
        <w:pStyle w:val="KeinLeerraum"/>
        <w:jc w:val="center"/>
      </w:pPr>
    </w:p>
    <w:sectPr w:rsidR="0023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9"/>
    <w:rsid w:val="00233C49"/>
    <w:rsid w:val="003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126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112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11269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126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112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11269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89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29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1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3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2014-10-23T14:38:00Z</dcterms:created>
  <dcterms:modified xsi:type="dcterms:W3CDTF">2014-10-23T14:45:00Z</dcterms:modified>
</cp:coreProperties>
</file>